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AD962">
      <w:pPr>
        <w:keepNext w:val="0"/>
        <w:keepLines w:val="0"/>
        <w:pageBreakBefore w:val="0"/>
        <w:widowControl w:val="0"/>
        <w:kinsoku/>
        <w:wordWrap/>
        <w:overflowPunct/>
        <w:topLinePunct w:val="0"/>
        <w:autoSpaceDE/>
        <w:autoSpaceDN/>
        <w:bidi w:val="0"/>
        <w:adjustRightInd/>
        <w:snapToGrid/>
        <w:spacing w:line="188" w:lineRule="auto"/>
        <w:jc w:val="center"/>
        <w:textAlignment w:val="auto"/>
        <w:rPr>
          <w:rFonts w:hint="default" w:ascii="仿宋" w:hAnsi="仿宋" w:eastAsia="仿宋" w:cs="仿宋"/>
          <w:b/>
          <w:bCs/>
          <w:spacing w:val="-2"/>
          <w:sz w:val="44"/>
          <w:szCs w:val="44"/>
          <w:lang w:val="en-US" w:eastAsia="zh-CN"/>
        </w:rPr>
      </w:pPr>
      <w:r>
        <w:rPr>
          <w:rFonts w:hint="eastAsia" w:ascii="仿宋" w:hAnsi="仿宋" w:eastAsia="仿宋" w:cs="仿宋"/>
          <w:b/>
          <w:bCs/>
          <w:spacing w:val="-2"/>
          <w:sz w:val="44"/>
          <w:szCs w:val="44"/>
          <w:lang w:val="en-US" w:eastAsia="zh-CN"/>
        </w:rPr>
        <w:t>世界创新大会2024年会</w:t>
      </w:r>
      <w:bookmarkStart w:id="0" w:name="_GoBack"/>
      <w:bookmarkEnd w:id="0"/>
      <w:r>
        <w:rPr>
          <w:rFonts w:hint="eastAsia" w:ascii="仿宋" w:hAnsi="仿宋" w:eastAsia="仿宋" w:cs="仿宋"/>
          <w:b/>
          <w:bCs/>
          <w:spacing w:val="-2"/>
          <w:sz w:val="44"/>
          <w:szCs w:val="44"/>
          <w:lang w:val="en-US" w:eastAsia="zh-CN"/>
        </w:rPr>
        <w:t>（第八届）</w:t>
      </w:r>
    </w:p>
    <w:p w14:paraId="531D9884">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仿宋" w:hAnsi="仿宋" w:eastAsia="仿宋" w:cs="仿宋"/>
          <w:spacing w:val="-2"/>
          <w:sz w:val="30"/>
          <w:szCs w:val="30"/>
        </w:rPr>
        <w:t>参会嘉宾</w:t>
      </w:r>
      <w:r>
        <w:rPr>
          <w:rFonts w:hint="eastAsia" w:ascii="仿宋" w:hAnsi="仿宋" w:eastAsia="仿宋" w:cs="仿宋"/>
          <w:spacing w:val="-2"/>
          <w:sz w:val="30"/>
          <w:szCs w:val="30"/>
          <w:lang w:val="en-US" w:eastAsia="zh-CN"/>
        </w:rPr>
        <w:t>报名申请</w:t>
      </w:r>
      <w:r>
        <w:rPr>
          <w:rFonts w:hint="eastAsia" w:ascii="仿宋" w:hAnsi="仿宋" w:eastAsia="仿宋" w:cs="仿宋"/>
          <w:spacing w:val="-2"/>
          <w:sz w:val="30"/>
          <w:szCs w:val="30"/>
        </w:rPr>
        <w:t>信息登记表</w:t>
      </w:r>
    </w:p>
    <w:p w14:paraId="25384451">
      <w:pPr>
        <w:spacing w:line="117"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3"/>
        <w:gridCol w:w="715"/>
        <w:gridCol w:w="2071"/>
        <w:gridCol w:w="950"/>
        <w:gridCol w:w="3587"/>
      </w:tblGrid>
      <w:tr w14:paraId="1709B42C">
        <w:trPr>
          <w:trHeight w:val="477" w:hRule="atLeast"/>
        </w:trPr>
        <w:tc>
          <w:tcPr>
            <w:tcW w:w="1203" w:type="dxa"/>
            <w:vMerge w:val="restart"/>
            <w:tcBorders>
              <w:bottom w:val="nil"/>
            </w:tcBorders>
            <w:vAlign w:val="top"/>
          </w:tcPr>
          <w:p w14:paraId="1E614114">
            <w:pPr>
              <w:spacing w:line="278" w:lineRule="auto"/>
              <w:rPr>
                <w:rFonts w:ascii="Arial"/>
                <w:sz w:val="21"/>
              </w:rPr>
            </w:pPr>
          </w:p>
          <w:p w14:paraId="3BE848D5">
            <w:pPr>
              <w:spacing w:before="78" w:line="189" w:lineRule="auto"/>
              <w:ind w:firstLine="375"/>
              <w:rPr>
                <w:rFonts w:ascii="仿宋" w:hAnsi="仿宋" w:eastAsia="仿宋" w:cs="仿宋"/>
                <w:sz w:val="24"/>
                <w:szCs w:val="24"/>
              </w:rPr>
            </w:pPr>
            <w:r>
              <w:rPr>
                <w:rFonts w:ascii="仿宋" w:hAnsi="仿宋" w:eastAsia="仿宋" w:cs="仿宋"/>
                <w:spacing w:val="-8"/>
                <w:sz w:val="24"/>
                <w:szCs w:val="24"/>
              </w:rPr>
              <w:t>姓名</w:t>
            </w:r>
          </w:p>
        </w:tc>
        <w:tc>
          <w:tcPr>
            <w:tcW w:w="715" w:type="dxa"/>
            <w:vAlign w:val="top"/>
          </w:tcPr>
          <w:p w14:paraId="14816B7A">
            <w:pPr>
              <w:spacing w:before="118" w:line="189" w:lineRule="auto"/>
              <w:ind w:firstLine="161"/>
              <w:rPr>
                <w:rFonts w:ascii="仿宋" w:hAnsi="仿宋" w:eastAsia="仿宋" w:cs="仿宋"/>
                <w:sz w:val="24"/>
                <w:szCs w:val="24"/>
              </w:rPr>
            </w:pPr>
            <w:r>
              <w:rPr>
                <w:rFonts w:ascii="仿宋" w:hAnsi="仿宋" w:eastAsia="仿宋" w:cs="仿宋"/>
                <w:spacing w:val="-24"/>
                <w:sz w:val="24"/>
                <w:szCs w:val="24"/>
              </w:rPr>
              <w:t>中文</w:t>
            </w:r>
          </w:p>
        </w:tc>
        <w:tc>
          <w:tcPr>
            <w:tcW w:w="2071" w:type="dxa"/>
            <w:vAlign w:val="top"/>
          </w:tcPr>
          <w:p w14:paraId="2E15DF64">
            <w:pPr>
              <w:rPr>
                <w:rFonts w:ascii="Arial"/>
                <w:sz w:val="21"/>
              </w:rPr>
            </w:pPr>
          </w:p>
        </w:tc>
        <w:tc>
          <w:tcPr>
            <w:tcW w:w="950" w:type="dxa"/>
            <w:vAlign w:val="top"/>
          </w:tcPr>
          <w:p w14:paraId="078A7BEC">
            <w:pPr>
              <w:spacing w:before="118" w:line="189" w:lineRule="auto"/>
              <w:ind w:firstLine="145"/>
              <w:rPr>
                <w:rFonts w:ascii="仿宋" w:hAnsi="仿宋" w:eastAsia="仿宋" w:cs="仿宋"/>
                <w:sz w:val="24"/>
                <w:szCs w:val="24"/>
              </w:rPr>
            </w:pPr>
            <w:r>
              <w:rPr>
                <w:rFonts w:ascii="仿宋" w:hAnsi="仿宋" w:eastAsia="仿宋" w:cs="仿宋"/>
                <w:spacing w:val="-10"/>
                <w:sz w:val="24"/>
                <w:szCs w:val="24"/>
              </w:rPr>
              <w:t>性</w:t>
            </w:r>
            <w:r>
              <w:rPr>
                <w:rFonts w:ascii="仿宋" w:hAnsi="仿宋" w:eastAsia="仿宋" w:cs="仿宋"/>
                <w:spacing w:val="9"/>
                <w:sz w:val="24"/>
                <w:szCs w:val="24"/>
              </w:rPr>
              <w:t xml:space="preserve">  </w:t>
            </w:r>
            <w:r>
              <w:rPr>
                <w:rFonts w:ascii="仿宋" w:hAnsi="仿宋" w:eastAsia="仿宋" w:cs="仿宋"/>
                <w:spacing w:val="-10"/>
                <w:sz w:val="24"/>
                <w:szCs w:val="24"/>
              </w:rPr>
              <w:t>别</w:t>
            </w:r>
          </w:p>
        </w:tc>
        <w:tc>
          <w:tcPr>
            <w:tcW w:w="3587" w:type="dxa"/>
            <w:vAlign w:val="top"/>
          </w:tcPr>
          <w:p w14:paraId="011594C0">
            <w:pPr>
              <w:rPr>
                <w:rFonts w:ascii="Arial"/>
                <w:sz w:val="21"/>
              </w:rPr>
            </w:pPr>
          </w:p>
        </w:tc>
      </w:tr>
      <w:tr w14:paraId="31EC715C">
        <w:trPr>
          <w:trHeight w:val="473" w:hRule="atLeast"/>
        </w:trPr>
        <w:tc>
          <w:tcPr>
            <w:tcW w:w="1203" w:type="dxa"/>
            <w:vMerge w:val="continue"/>
            <w:tcBorders>
              <w:top w:val="nil"/>
            </w:tcBorders>
            <w:vAlign w:val="top"/>
          </w:tcPr>
          <w:p w14:paraId="68F218D0">
            <w:pPr>
              <w:rPr>
                <w:rFonts w:ascii="Arial"/>
                <w:sz w:val="21"/>
              </w:rPr>
            </w:pPr>
          </w:p>
        </w:tc>
        <w:tc>
          <w:tcPr>
            <w:tcW w:w="715" w:type="dxa"/>
            <w:vAlign w:val="top"/>
          </w:tcPr>
          <w:p w14:paraId="741B9000">
            <w:pPr>
              <w:spacing w:before="116" w:line="189" w:lineRule="auto"/>
              <w:ind w:firstLine="130"/>
              <w:rPr>
                <w:rFonts w:ascii="仿宋" w:hAnsi="仿宋" w:eastAsia="仿宋" w:cs="仿宋"/>
                <w:sz w:val="24"/>
                <w:szCs w:val="24"/>
              </w:rPr>
            </w:pPr>
            <w:r>
              <w:rPr>
                <w:rFonts w:ascii="仿宋" w:hAnsi="仿宋" w:eastAsia="仿宋" w:cs="仿宋"/>
                <w:spacing w:val="-8"/>
                <w:sz w:val="24"/>
                <w:szCs w:val="24"/>
              </w:rPr>
              <w:t>英文</w:t>
            </w:r>
          </w:p>
        </w:tc>
        <w:tc>
          <w:tcPr>
            <w:tcW w:w="2071" w:type="dxa"/>
            <w:vAlign w:val="top"/>
          </w:tcPr>
          <w:p w14:paraId="1AD99AD7">
            <w:pPr>
              <w:rPr>
                <w:rFonts w:ascii="Arial"/>
                <w:sz w:val="21"/>
              </w:rPr>
            </w:pPr>
          </w:p>
        </w:tc>
        <w:tc>
          <w:tcPr>
            <w:tcW w:w="950" w:type="dxa"/>
            <w:vAlign w:val="top"/>
          </w:tcPr>
          <w:p w14:paraId="6947B1BC">
            <w:pPr>
              <w:spacing w:before="116" w:line="189" w:lineRule="auto"/>
              <w:ind w:firstLine="165"/>
              <w:rPr>
                <w:rFonts w:ascii="仿宋" w:hAnsi="仿宋" w:eastAsia="仿宋" w:cs="仿宋"/>
                <w:sz w:val="24"/>
                <w:szCs w:val="24"/>
              </w:rPr>
            </w:pPr>
            <w:r>
              <w:rPr>
                <w:rFonts w:ascii="仿宋" w:hAnsi="仿宋" w:eastAsia="仿宋" w:cs="仿宋"/>
                <w:spacing w:val="-14"/>
                <w:sz w:val="24"/>
                <w:szCs w:val="24"/>
              </w:rPr>
              <w:t>出生地</w:t>
            </w:r>
          </w:p>
        </w:tc>
        <w:tc>
          <w:tcPr>
            <w:tcW w:w="3587" w:type="dxa"/>
            <w:vAlign w:val="top"/>
          </w:tcPr>
          <w:p w14:paraId="305B41D4">
            <w:pPr>
              <w:rPr>
                <w:rFonts w:ascii="Arial"/>
                <w:sz w:val="21"/>
              </w:rPr>
            </w:pPr>
          </w:p>
        </w:tc>
      </w:tr>
      <w:tr w14:paraId="07BAC8D5">
        <w:trPr>
          <w:trHeight w:val="473" w:hRule="atLeast"/>
        </w:trPr>
        <w:tc>
          <w:tcPr>
            <w:tcW w:w="1203" w:type="dxa"/>
            <w:vAlign w:val="top"/>
          </w:tcPr>
          <w:p w14:paraId="5D27FF97">
            <w:pPr>
              <w:spacing w:before="116" w:line="189" w:lineRule="auto"/>
              <w:ind w:firstLine="123"/>
              <w:rPr>
                <w:rFonts w:ascii="仿宋" w:hAnsi="仿宋" w:eastAsia="仿宋" w:cs="仿宋"/>
                <w:sz w:val="24"/>
                <w:szCs w:val="24"/>
              </w:rPr>
            </w:pPr>
            <w:r>
              <w:rPr>
                <w:rFonts w:ascii="仿宋" w:hAnsi="仿宋" w:eastAsia="仿宋" w:cs="仿宋"/>
                <w:spacing w:val="-4"/>
                <w:sz w:val="24"/>
                <w:szCs w:val="24"/>
              </w:rPr>
              <w:t>身份证号</w:t>
            </w:r>
          </w:p>
        </w:tc>
        <w:tc>
          <w:tcPr>
            <w:tcW w:w="7323" w:type="dxa"/>
            <w:gridSpan w:val="4"/>
            <w:vAlign w:val="top"/>
          </w:tcPr>
          <w:p w14:paraId="70051F9C">
            <w:pPr>
              <w:rPr>
                <w:rFonts w:ascii="Arial"/>
                <w:sz w:val="21"/>
              </w:rPr>
            </w:pPr>
          </w:p>
        </w:tc>
      </w:tr>
      <w:tr w14:paraId="1E643ABD">
        <w:trPr>
          <w:trHeight w:val="472" w:hRule="atLeast"/>
        </w:trPr>
        <w:tc>
          <w:tcPr>
            <w:tcW w:w="1203" w:type="dxa"/>
            <w:vAlign w:val="top"/>
          </w:tcPr>
          <w:p w14:paraId="187C7463">
            <w:pPr>
              <w:spacing w:before="115" w:line="189" w:lineRule="auto"/>
              <w:ind w:firstLine="122"/>
              <w:rPr>
                <w:rFonts w:ascii="仿宋" w:hAnsi="仿宋" w:eastAsia="仿宋" w:cs="仿宋"/>
                <w:sz w:val="24"/>
                <w:szCs w:val="24"/>
              </w:rPr>
            </w:pPr>
            <w:r>
              <w:rPr>
                <w:rFonts w:ascii="仿宋" w:hAnsi="仿宋" w:eastAsia="仿宋" w:cs="仿宋"/>
                <w:spacing w:val="-4"/>
                <w:sz w:val="24"/>
                <w:szCs w:val="24"/>
              </w:rPr>
              <w:t>护照号码</w:t>
            </w:r>
          </w:p>
        </w:tc>
        <w:tc>
          <w:tcPr>
            <w:tcW w:w="7323" w:type="dxa"/>
            <w:gridSpan w:val="4"/>
            <w:vAlign w:val="top"/>
          </w:tcPr>
          <w:p w14:paraId="77B5B655">
            <w:pPr>
              <w:rPr>
                <w:rFonts w:ascii="Arial"/>
                <w:sz w:val="21"/>
              </w:rPr>
            </w:pPr>
          </w:p>
        </w:tc>
      </w:tr>
      <w:tr w14:paraId="4C2F0AF4">
        <w:trPr>
          <w:trHeight w:val="473" w:hRule="atLeast"/>
        </w:trPr>
        <w:tc>
          <w:tcPr>
            <w:tcW w:w="1203" w:type="dxa"/>
            <w:vMerge w:val="restart"/>
            <w:tcBorders>
              <w:bottom w:val="nil"/>
            </w:tcBorders>
            <w:vAlign w:val="top"/>
          </w:tcPr>
          <w:p w14:paraId="21639D4E">
            <w:pPr>
              <w:spacing w:line="276" w:lineRule="auto"/>
              <w:rPr>
                <w:rFonts w:ascii="Arial"/>
                <w:sz w:val="21"/>
              </w:rPr>
            </w:pPr>
          </w:p>
          <w:p w14:paraId="2AB3C09E">
            <w:pPr>
              <w:spacing w:before="78" w:line="189" w:lineRule="auto"/>
              <w:ind w:firstLine="129"/>
              <w:rPr>
                <w:rFonts w:ascii="仿宋" w:hAnsi="仿宋" w:eastAsia="仿宋" w:cs="仿宋"/>
                <w:sz w:val="24"/>
                <w:szCs w:val="24"/>
              </w:rPr>
            </w:pPr>
            <w:r>
              <w:rPr>
                <w:rFonts w:ascii="仿宋" w:hAnsi="仿宋" w:eastAsia="仿宋" w:cs="仿宋"/>
                <w:spacing w:val="-6"/>
                <w:sz w:val="24"/>
                <w:szCs w:val="24"/>
              </w:rPr>
              <w:t>工作单位</w:t>
            </w:r>
          </w:p>
        </w:tc>
        <w:tc>
          <w:tcPr>
            <w:tcW w:w="715" w:type="dxa"/>
            <w:vAlign w:val="top"/>
          </w:tcPr>
          <w:p w14:paraId="7A74A219">
            <w:pPr>
              <w:spacing w:before="116" w:line="189" w:lineRule="auto"/>
              <w:ind w:firstLine="161"/>
              <w:rPr>
                <w:rFonts w:ascii="仿宋" w:hAnsi="仿宋" w:eastAsia="仿宋" w:cs="仿宋"/>
                <w:sz w:val="24"/>
                <w:szCs w:val="24"/>
              </w:rPr>
            </w:pPr>
            <w:r>
              <w:rPr>
                <w:rFonts w:ascii="仿宋" w:hAnsi="仿宋" w:eastAsia="仿宋" w:cs="仿宋"/>
                <w:spacing w:val="-24"/>
                <w:sz w:val="24"/>
                <w:szCs w:val="24"/>
              </w:rPr>
              <w:t>中文</w:t>
            </w:r>
          </w:p>
        </w:tc>
        <w:tc>
          <w:tcPr>
            <w:tcW w:w="6608" w:type="dxa"/>
            <w:gridSpan w:val="3"/>
            <w:vAlign w:val="top"/>
          </w:tcPr>
          <w:p w14:paraId="0C57982B">
            <w:pPr>
              <w:rPr>
                <w:rFonts w:ascii="Arial"/>
                <w:sz w:val="21"/>
              </w:rPr>
            </w:pPr>
          </w:p>
        </w:tc>
      </w:tr>
      <w:tr w14:paraId="7E2CD250">
        <w:trPr>
          <w:trHeight w:val="473" w:hRule="atLeast"/>
        </w:trPr>
        <w:tc>
          <w:tcPr>
            <w:tcW w:w="1203" w:type="dxa"/>
            <w:vMerge w:val="continue"/>
            <w:tcBorders>
              <w:top w:val="nil"/>
            </w:tcBorders>
            <w:vAlign w:val="top"/>
          </w:tcPr>
          <w:p w14:paraId="548CCE9E">
            <w:pPr>
              <w:rPr>
                <w:rFonts w:ascii="Arial"/>
                <w:sz w:val="21"/>
              </w:rPr>
            </w:pPr>
          </w:p>
        </w:tc>
        <w:tc>
          <w:tcPr>
            <w:tcW w:w="715" w:type="dxa"/>
            <w:vAlign w:val="top"/>
          </w:tcPr>
          <w:p w14:paraId="3052F5D1">
            <w:pPr>
              <w:spacing w:before="115" w:line="189" w:lineRule="auto"/>
              <w:ind w:firstLine="130"/>
              <w:rPr>
                <w:rFonts w:ascii="仿宋" w:hAnsi="仿宋" w:eastAsia="仿宋" w:cs="仿宋"/>
                <w:sz w:val="24"/>
                <w:szCs w:val="24"/>
              </w:rPr>
            </w:pPr>
            <w:r>
              <w:rPr>
                <w:rFonts w:ascii="仿宋" w:hAnsi="仿宋" w:eastAsia="仿宋" w:cs="仿宋"/>
                <w:spacing w:val="-8"/>
                <w:sz w:val="24"/>
                <w:szCs w:val="24"/>
              </w:rPr>
              <w:t>英文</w:t>
            </w:r>
          </w:p>
        </w:tc>
        <w:tc>
          <w:tcPr>
            <w:tcW w:w="6608" w:type="dxa"/>
            <w:gridSpan w:val="3"/>
            <w:vAlign w:val="top"/>
          </w:tcPr>
          <w:p w14:paraId="7E1ADAE8">
            <w:pPr>
              <w:rPr>
                <w:rFonts w:ascii="Arial"/>
                <w:sz w:val="21"/>
              </w:rPr>
            </w:pPr>
          </w:p>
        </w:tc>
      </w:tr>
      <w:tr w14:paraId="1EECE7CE">
        <w:trPr>
          <w:trHeight w:val="473" w:hRule="atLeast"/>
        </w:trPr>
        <w:tc>
          <w:tcPr>
            <w:tcW w:w="1203" w:type="dxa"/>
            <w:vMerge w:val="restart"/>
            <w:tcBorders>
              <w:bottom w:val="nil"/>
            </w:tcBorders>
            <w:vAlign w:val="top"/>
          </w:tcPr>
          <w:p w14:paraId="4BF53A0E">
            <w:pPr>
              <w:spacing w:line="275" w:lineRule="auto"/>
              <w:rPr>
                <w:rFonts w:ascii="Arial"/>
                <w:sz w:val="21"/>
              </w:rPr>
            </w:pPr>
          </w:p>
          <w:p w14:paraId="54BEA09F">
            <w:pPr>
              <w:spacing w:before="78" w:line="189" w:lineRule="auto"/>
              <w:ind w:firstLine="374"/>
              <w:rPr>
                <w:rFonts w:ascii="仿宋" w:hAnsi="仿宋" w:eastAsia="仿宋" w:cs="仿宋"/>
                <w:sz w:val="24"/>
                <w:szCs w:val="24"/>
              </w:rPr>
            </w:pPr>
            <w:r>
              <w:rPr>
                <w:rFonts w:ascii="仿宋" w:hAnsi="仿宋" w:eastAsia="仿宋" w:cs="仿宋"/>
                <w:spacing w:val="-8"/>
                <w:sz w:val="24"/>
                <w:szCs w:val="24"/>
              </w:rPr>
              <w:t>职务</w:t>
            </w:r>
          </w:p>
        </w:tc>
        <w:tc>
          <w:tcPr>
            <w:tcW w:w="715" w:type="dxa"/>
            <w:vAlign w:val="top"/>
          </w:tcPr>
          <w:p w14:paraId="6A535132">
            <w:pPr>
              <w:spacing w:before="115" w:line="189" w:lineRule="auto"/>
              <w:ind w:firstLine="161"/>
              <w:rPr>
                <w:rFonts w:ascii="仿宋" w:hAnsi="仿宋" w:eastAsia="仿宋" w:cs="仿宋"/>
                <w:sz w:val="24"/>
                <w:szCs w:val="24"/>
              </w:rPr>
            </w:pPr>
            <w:r>
              <w:rPr>
                <w:rFonts w:ascii="仿宋" w:hAnsi="仿宋" w:eastAsia="仿宋" w:cs="仿宋"/>
                <w:spacing w:val="-24"/>
                <w:sz w:val="24"/>
                <w:szCs w:val="24"/>
              </w:rPr>
              <w:t>中文</w:t>
            </w:r>
          </w:p>
        </w:tc>
        <w:tc>
          <w:tcPr>
            <w:tcW w:w="6608" w:type="dxa"/>
            <w:gridSpan w:val="3"/>
            <w:vAlign w:val="top"/>
          </w:tcPr>
          <w:p w14:paraId="1A5C3E36">
            <w:pPr>
              <w:rPr>
                <w:rFonts w:ascii="Arial"/>
                <w:sz w:val="21"/>
              </w:rPr>
            </w:pPr>
          </w:p>
        </w:tc>
      </w:tr>
      <w:tr w14:paraId="2231961C">
        <w:trPr>
          <w:trHeight w:val="473" w:hRule="atLeast"/>
        </w:trPr>
        <w:tc>
          <w:tcPr>
            <w:tcW w:w="1203" w:type="dxa"/>
            <w:vMerge w:val="continue"/>
            <w:tcBorders>
              <w:top w:val="nil"/>
            </w:tcBorders>
            <w:vAlign w:val="top"/>
          </w:tcPr>
          <w:p w14:paraId="382C8A1D">
            <w:pPr>
              <w:rPr>
                <w:rFonts w:ascii="Arial"/>
                <w:sz w:val="21"/>
              </w:rPr>
            </w:pPr>
          </w:p>
        </w:tc>
        <w:tc>
          <w:tcPr>
            <w:tcW w:w="715" w:type="dxa"/>
            <w:vAlign w:val="top"/>
          </w:tcPr>
          <w:p w14:paraId="12C589B7">
            <w:pPr>
              <w:spacing w:before="117" w:line="189" w:lineRule="auto"/>
              <w:ind w:firstLine="130"/>
              <w:rPr>
                <w:rFonts w:ascii="仿宋" w:hAnsi="仿宋" w:eastAsia="仿宋" w:cs="仿宋"/>
                <w:sz w:val="24"/>
                <w:szCs w:val="24"/>
              </w:rPr>
            </w:pPr>
            <w:r>
              <w:rPr>
                <w:rFonts w:ascii="仿宋" w:hAnsi="仿宋" w:eastAsia="仿宋" w:cs="仿宋"/>
                <w:spacing w:val="-8"/>
                <w:sz w:val="24"/>
                <w:szCs w:val="24"/>
              </w:rPr>
              <w:t>英文</w:t>
            </w:r>
          </w:p>
        </w:tc>
        <w:tc>
          <w:tcPr>
            <w:tcW w:w="6608" w:type="dxa"/>
            <w:gridSpan w:val="3"/>
            <w:vAlign w:val="top"/>
          </w:tcPr>
          <w:p w14:paraId="464613EC">
            <w:pPr>
              <w:rPr>
                <w:rFonts w:ascii="Arial"/>
                <w:sz w:val="21"/>
              </w:rPr>
            </w:pPr>
          </w:p>
        </w:tc>
      </w:tr>
      <w:tr w14:paraId="4F80CB2E">
        <w:trPr>
          <w:trHeight w:val="473" w:hRule="atLeast"/>
        </w:trPr>
        <w:tc>
          <w:tcPr>
            <w:tcW w:w="1203" w:type="dxa"/>
            <w:vMerge w:val="restart"/>
            <w:tcBorders>
              <w:bottom w:val="nil"/>
            </w:tcBorders>
            <w:vAlign w:val="top"/>
          </w:tcPr>
          <w:p w14:paraId="647D14E4">
            <w:pPr>
              <w:spacing w:line="256" w:lineRule="auto"/>
              <w:rPr>
                <w:rFonts w:ascii="Arial"/>
                <w:sz w:val="21"/>
              </w:rPr>
            </w:pPr>
          </w:p>
          <w:p w14:paraId="1E66F043">
            <w:pPr>
              <w:spacing w:line="257" w:lineRule="auto"/>
              <w:rPr>
                <w:rFonts w:ascii="Arial"/>
                <w:sz w:val="21"/>
              </w:rPr>
            </w:pPr>
          </w:p>
          <w:p w14:paraId="7489F7BB">
            <w:pPr>
              <w:spacing w:before="78" w:line="189" w:lineRule="auto"/>
              <w:ind w:firstLine="121"/>
              <w:rPr>
                <w:rFonts w:ascii="仿宋" w:hAnsi="仿宋" w:eastAsia="仿宋" w:cs="仿宋"/>
                <w:sz w:val="24"/>
                <w:szCs w:val="24"/>
              </w:rPr>
            </w:pPr>
            <w:r>
              <w:rPr>
                <w:rFonts w:ascii="仿宋" w:hAnsi="仿宋" w:eastAsia="仿宋" w:cs="仿宋"/>
                <w:spacing w:val="-4"/>
                <w:sz w:val="24"/>
                <w:szCs w:val="24"/>
              </w:rPr>
              <w:t>联系方式</w:t>
            </w:r>
          </w:p>
        </w:tc>
        <w:tc>
          <w:tcPr>
            <w:tcW w:w="715" w:type="dxa"/>
            <w:vAlign w:val="top"/>
          </w:tcPr>
          <w:p w14:paraId="56C8D7F6">
            <w:pPr>
              <w:spacing w:before="117" w:line="189" w:lineRule="auto"/>
              <w:ind w:firstLine="133"/>
              <w:rPr>
                <w:rFonts w:ascii="仿宋" w:hAnsi="仿宋" w:eastAsia="仿宋" w:cs="仿宋"/>
                <w:sz w:val="24"/>
                <w:szCs w:val="24"/>
              </w:rPr>
            </w:pPr>
            <w:r>
              <w:rPr>
                <w:rFonts w:ascii="仿宋" w:hAnsi="仿宋" w:eastAsia="仿宋" w:cs="仿宋"/>
                <w:spacing w:val="-10"/>
                <w:sz w:val="24"/>
                <w:szCs w:val="24"/>
              </w:rPr>
              <w:t>手机</w:t>
            </w:r>
          </w:p>
        </w:tc>
        <w:tc>
          <w:tcPr>
            <w:tcW w:w="6608" w:type="dxa"/>
            <w:gridSpan w:val="3"/>
            <w:vAlign w:val="top"/>
          </w:tcPr>
          <w:p w14:paraId="1288FA32">
            <w:pPr>
              <w:rPr>
                <w:rFonts w:ascii="Arial"/>
                <w:sz w:val="21"/>
              </w:rPr>
            </w:pPr>
          </w:p>
        </w:tc>
      </w:tr>
      <w:tr w14:paraId="046316A6">
        <w:trPr>
          <w:trHeight w:val="473" w:hRule="atLeast"/>
        </w:trPr>
        <w:tc>
          <w:tcPr>
            <w:tcW w:w="1203" w:type="dxa"/>
            <w:vMerge w:val="continue"/>
            <w:tcBorders>
              <w:top w:val="nil"/>
              <w:bottom w:val="nil"/>
            </w:tcBorders>
            <w:vAlign w:val="top"/>
          </w:tcPr>
          <w:p w14:paraId="56EA072A">
            <w:pPr>
              <w:rPr>
                <w:rFonts w:ascii="Arial"/>
                <w:sz w:val="21"/>
              </w:rPr>
            </w:pPr>
          </w:p>
        </w:tc>
        <w:tc>
          <w:tcPr>
            <w:tcW w:w="715" w:type="dxa"/>
            <w:vAlign w:val="top"/>
          </w:tcPr>
          <w:p w14:paraId="4E2662B7">
            <w:pPr>
              <w:spacing w:before="116" w:line="189" w:lineRule="auto"/>
              <w:ind w:firstLine="131"/>
              <w:rPr>
                <w:rFonts w:ascii="仿宋" w:hAnsi="仿宋" w:eastAsia="仿宋" w:cs="仿宋"/>
                <w:sz w:val="24"/>
                <w:szCs w:val="24"/>
              </w:rPr>
            </w:pPr>
            <w:r>
              <w:rPr>
                <w:rFonts w:ascii="仿宋" w:hAnsi="仿宋" w:eastAsia="仿宋" w:cs="仿宋"/>
                <w:spacing w:val="-9"/>
                <w:sz w:val="24"/>
                <w:szCs w:val="24"/>
              </w:rPr>
              <w:t>地址</w:t>
            </w:r>
          </w:p>
        </w:tc>
        <w:tc>
          <w:tcPr>
            <w:tcW w:w="6608" w:type="dxa"/>
            <w:gridSpan w:val="3"/>
            <w:vAlign w:val="top"/>
          </w:tcPr>
          <w:p w14:paraId="66122D0D">
            <w:pPr>
              <w:rPr>
                <w:rFonts w:ascii="Arial"/>
                <w:sz w:val="21"/>
              </w:rPr>
            </w:pPr>
          </w:p>
        </w:tc>
      </w:tr>
      <w:tr w14:paraId="18101335">
        <w:trPr>
          <w:trHeight w:val="472" w:hRule="atLeast"/>
        </w:trPr>
        <w:tc>
          <w:tcPr>
            <w:tcW w:w="1203" w:type="dxa"/>
            <w:vMerge w:val="continue"/>
            <w:tcBorders>
              <w:top w:val="nil"/>
            </w:tcBorders>
            <w:vAlign w:val="top"/>
          </w:tcPr>
          <w:p w14:paraId="1BA26481">
            <w:pPr>
              <w:rPr>
                <w:rFonts w:ascii="Arial"/>
                <w:sz w:val="21"/>
              </w:rPr>
            </w:pPr>
          </w:p>
        </w:tc>
        <w:tc>
          <w:tcPr>
            <w:tcW w:w="715" w:type="dxa"/>
            <w:vAlign w:val="top"/>
          </w:tcPr>
          <w:p w14:paraId="1A551995">
            <w:pPr>
              <w:spacing w:before="116" w:line="189" w:lineRule="auto"/>
              <w:ind w:firstLine="148"/>
              <w:rPr>
                <w:rFonts w:ascii="仿宋" w:hAnsi="仿宋" w:eastAsia="仿宋" w:cs="仿宋"/>
                <w:sz w:val="24"/>
                <w:szCs w:val="24"/>
              </w:rPr>
            </w:pPr>
            <w:r>
              <w:rPr>
                <w:rFonts w:ascii="仿宋" w:hAnsi="仿宋" w:eastAsia="仿宋" w:cs="仿宋"/>
                <w:spacing w:val="-17"/>
                <w:sz w:val="24"/>
                <w:szCs w:val="24"/>
              </w:rPr>
              <w:t>邮编</w:t>
            </w:r>
          </w:p>
        </w:tc>
        <w:tc>
          <w:tcPr>
            <w:tcW w:w="2071" w:type="dxa"/>
            <w:vAlign w:val="top"/>
          </w:tcPr>
          <w:p w14:paraId="0E349C49">
            <w:pPr>
              <w:rPr>
                <w:rFonts w:ascii="Arial"/>
                <w:sz w:val="21"/>
              </w:rPr>
            </w:pPr>
          </w:p>
        </w:tc>
        <w:tc>
          <w:tcPr>
            <w:tcW w:w="950" w:type="dxa"/>
            <w:vAlign w:val="top"/>
          </w:tcPr>
          <w:p w14:paraId="699F93FF">
            <w:pPr>
              <w:spacing w:before="116" w:line="189" w:lineRule="auto"/>
              <w:ind w:firstLine="191"/>
              <w:rPr>
                <w:rFonts w:ascii="仿宋" w:hAnsi="仿宋" w:eastAsia="仿宋" w:cs="仿宋"/>
                <w:sz w:val="24"/>
                <w:szCs w:val="24"/>
              </w:rPr>
            </w:pPr>
            <w:r>
              <w:rPr>
                <w:rFonts w:ascii="仿宋" w:hAnsi="仿宋" w:eastAsia="仿宋" w:cs="仿宋"/>
                <w:spacing w:val="-2"/>
                <w:sz w:val="24"/>
                <w:szCs w:val="24"/>
              </w:rPr>
              <w:t>Email</w:t>
            </w:r>
          </w:p>
        </w:tc>
        <w:tc>
          <w:tcPr>
            <w:tcW w:w="3587" w:type="dxa"/>
            <w:vAlign w:val="top"/>
          </w:tcPr>
          <w:p w14:paraId="76479079">
            <w:pPr>
              <w:rPr>
                <w:rFonts w:ascii="Arial"/>
                <w:sz w:val="21"/>
              </w:rPr>
            </w:pPr>
          </w:p>
        </w:tc>
      </w:tr>
      <w:tr w14:paraId="53869052">
        <w:trPr>
          <w:trHeight w:val="1006" w:hRule="atLeast"/>
        </w:trPr>
        <w:tc>
          <w:tcPr>
            <w:tcW w:w="1203" w:type="dxa"/>
            <w:vAlign w:val="top"/>
          </w:tcPr>
          <w:p w14:paraId="558D329B">
            <w:pPr>
              <w:spacing w:before="73" w:line="223" w:lineRule="auto"/>
              <w:ind w:left="256" w:right="238"/>
              <w:rPr>
                <w:rFonts w:ascii="仿宋" w:hAnsi="仿宋" w:eastAsia="仿宋" w:cs="仿宋"/>
                <w:sz w:val="24"/>
                <w:szCs w:val="24"/>
              </w:rPr>
            </w:pPr>
            <w:r>
              <w:rPr>
                <w:rFonts w:hint="eastAsia" w:ascii="仿宋" w:hAnsi="仿宋" w:eastAsia="仿宋" w:cs="仿宋"/>
                <w:spacing w:val="-6"/>
                <w:sz w:val="24"/>
                <w:szCs w:val="24"/>
                <w:lang w:val="en-US" w:eastAsia="zh-CN"/>
              </w:rPr>
              <w:t>机构</w:t>
            </w:r>
            <w:r>
              <w:rPr>
                <w:rFonts w:ascii="仿宋" w:hAnsi="仿宋" w:eastAsia="仿宋" w:cs="仿宋"/>
                <w:spacing w:val="-6"/>
                <w:sz w:val="24"/>
                <w:szCs w:val="24"/>
              </w:rPr>
              <w:t>及</w:t>
            </w:r>
            <w:r>
              <w:rPr>
                <w:rFonts w:ascii="仿宋" w:hAnsi="仿宋" w:eastAsia="仿宋" w:cs="仿宋"/>
                <w:spacing w:val="1"/>
                <w:sz w:val="24"/>
                <w:szCs w:val="24"/>
              </w:rPr>
              <w:t xml:space="preserve"> </w:t>
            </w:r>
            <w:r>
              <w:rPr>
                <w:rFonts w:ascii="仿宋" w:hAnsi="仿宋" w:eastAsia="仿宋" w:cs="仿宋"/>
                <w:spacing w:val="-6"/>
                <w:sz w:val="24"/>
                <w:szCs w:val="24"/>
              </w:rPr>
              <w:t>个人资</w:t>
            </w:r>
            <w:r>
              <w:rPr>
                <w:rFonts w:ascii="仿宋" w:hAnsi="仿宋" w:eastAsia="仿宋" w:cs="仿宋"/>
                <w:spacing w:val="1"/>
                <w:sz w:val="24"/>
                <w:szCs w:val="24"/>
              </w:rPr>
              <w:t xml:space="preserve"> </w:t>
            </w:r>
            <w:r>
              <w:rPr>
                <w:rFonts w:ascii="仿宋" w:hAnsi="仿宋" w:eastAsia="仿宋" w:cs="仿宋"/>
                <w:spacing w:val="-6"/>
                <w:sz w:val="24"/>
                <w:szCs w:val="24"/>
              </w:rPr>
              <w:t>源提供</w:t>
            </w:r>
          </w:p>
        </w:tc>
        <w:tc>
          <w:tcPr>
            <w:tcW w:w="7323" w:type="dxa"/>
            <w:gridSpan w:val="4"/>
            <w:vAlign w:val="top"/>
          </w:tcPr>
          <w:p w14:paraId="6382D98C">
            <w:pPr>
              <w:rPr>
                <w:rFonts w:ascii="Arial"/>
                <w:sz w:val="21"/>
              </w:rPr>
            </w:pPr>
          </w:p>
        </w:tc>
      </w:tr>
      <w:tr w14:paraId="546C2AD8">
        <w:trPr>
          <w:trHeight w:val="1095" w:hRule="atLeast"/>
        </w:trPr>
        <w:tc>
          <w:tcPr>
            <w:tcW w:w="1203" w:type="dxa"/>
            <w:tcBorders>
              <w:bottom w:val="single" w:color="auto" w:sz="4" w:space="0"/>
            </w:tcBorders>
            <w:vAlign w:val="top"/>
          </w:tcPr>
          <w:p w14:paraId="241C8F38">
            <w:pPr>
              <w:spacing w:before="94"/>
              <w:ind w:left="256" w:right="238"/>
              <w:rPr>
                <w:rFonts w:ascii="仿宋" w:hAnsi="仿宋" w:eastAsia="仿宋" w:cs="仿宋"/>
                <w:sz w:val="24"/>
                <w:szCs w:val="24"/>
              </w:rPr>
            </w:pPr>
            <w:r>
              <w:rPr>
                <w:rFonts w:hint="eastAsia" w:ascii="仿宋" w:hAnsi="仿宋" w:eastAsia="仿宋" w:cs="仿宋"/>
                <w:spacing w:val="-6"/>
                <w:sz w:val="24"/>
                <w:szCs w:val="24"/>
                <w:lang w:val="en-US" w:eastAsia="zh-CN"/>
              </w:rPr>
              <w:t>机构</w:t>
            </w:r>
            <w:r>
              <w:rPr>
                <w:rFonts w:ascii="仿宋" w:hAnsi="仿宋" w:eastAsia="仿宋" w:cs="仿宋"/>
                <w:spacing w:val="-6"/>
                <w:sz w:val="24"/>
                <w:szCs w:val="24"/>
              </w:rPr>
              <w:t>及</w:t>
            </w:r>
            <w:r>
              <w:rPr>
                <w:rFonts w:ascii="仿宋" w:hAnsi="仿宋" w:eastAsia="仿宋" w:cs="仿宋"/>
                <w:spacing w:val="1"/>
                <w:sz w:val="24"/>
                <w:szCs w:val="24"/>
              </w:rPr>
              <w:t xml:space="preserve"> </w:t>
            </w:r>
            <w:r>
              <w:rPr>
                <w:rFonts w:ascii="仿宋" w:hAnsi="仿宋" w:eastAsia="仿宋" w:cs="仿宋"/>
                <w:spacing w:val="-6"/>
                <w:sz w:val="24"/>
                <w:szCs w:val="24"/>
              </w:rPr>
              <w:t>个人资</w:t>
            </w:r>
            <w:r>
              <w:rPr>
                <w:rFonts w:ascii="仿宋" w:hAnsi="仿宋" w:eastAsia="仿宋" w:cs="仿宋"/>
                <w:spacing w:val="1"/>
                <w:sz w:val="24"/>
                <w:szCs w:val="24"/>
              </w:rPr>
              <w:t xml:space="preserve"> </w:t>
            </w:r>
            <w:r>
              <w:rPr>
                <w:rFonts w:ascii="仿宋" w:hAnsi="仿宋" w:eastAsia="仿宋" w:cs="仿宋"/>
                <w:spacing w:val="-6"/>
                <w:sz w:val="24"/>
                <w:szCs w:val="24"/>
              </w:rPr>
              <w:t>源需求</w:t>
            </w:r>
          </w:p>
        </w:tc>
        <w:tc>
          <w:tcPr>
            <w:tcW w:w="7323" w:type="dxa"/>
            <w:gridSpan w:val="4"/>
            <w:tcBorders>
              <w:bottom w:val="single" w:color="auto" w:sz="4" w:space="0"/>
            </w:tcBorders>
            <w:vAlign w:val="top"/>
          </w:tcPr>
          <w:p w14:paraId="53BF3DB1">
            <w:pPr>
              <w:rPr>
                <w:rFonts w:ascii="Arial"/>
                <w:sz w:val="21"/>
              </w:rPr>
            </w:pPr>
          </w:p>
        </w:tc>
      </w:tr>
      <w:tr w14:paraId="30B96BD2">
        <w:trPr>
          <w:trHeight w:val="879" w:hRule="atLeast"/>
        </w:trPr>
        <w:tc>
          <w:tcPr>
            <w:tcW w:w="1203" w:type="dxa"/>
            <w:tcBorders>
              <w:top w:val="single" w:color="auto" w:sz="4" w:space="0"/>
            </w:tcBorders>
            <w:vAlign w:val="top"/>
          </w:tcPr>
          <w:p w14:paraId="33188829">
            <w:pPr>
              <w:spacing w:before="94"/>
              <w:ind w:left="256" w:right="238"/>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参加世界创新大会合作意向</w:t>
            </w:r>
          </w:p>
        </w:tc>
        <w:tc>
          <w:tcPr>
            <w:tcW w:w="7323" w:type="dxa"/>
            <w:gridSpan w:val="4"/>
            <w:tcBorders>
              <w:top w:val="single" w:color="auto" w:sz="4" w:space="0"/>
            </w:tcBorders>
            <w:vAlign w:val="top"/>
          </w:tcPr>
          <w:p w14:paraId="3EADDBD2">
            <w:pPr>
              <w:rPr>
                <w:rFonts w:ascii="Arial"/>
                <w:sz w:val="21"/>
              </w:rPr>
            </w:pPr>
          </w:p>
        </w:tc>
      </w:tr>
      <w:tr w14:paraId="4ECBF884">
        <w:trPr>
          <w:trHeight w:val="473" w:hRule="atLeast"/>
        </w:trPr>
        <w:tc>
          <w:tcPr>
            <w:tcW w:w="1203" w:type="dxa"/>
            <w:vAlign w:val="top"/>
          </w:tcPr>
          <w:p w14:paraId="5B74BF8E">
            <w:pPr>
              <w:spacing w:before="118" w:line="189" w:lineRule="auto"/>
              <w:ind w:firstLine="257"/>
              <w:rPr>
                <w:rFonts w:ascii="仿宋" w:hAnsi="仿宋" w:eastAsia="仿宋" w:cs="仿宋"/>
                <w:sz w:val="24"/>
                <w:szCs w:val="24"/>
              </w:rPr>
            </w:pPr>
            <w:r>
              <w:rPr>
                <w:rFonts w:ascii="仿宋" w:hAnsi="仿宋" w:eastAsia="仿宋" w:cs="仿宋"/>
                <w:spacing w:val="-6"/>
                <w:sz w:val="24"/>
                <w:szCs w:val="24"/>
              </w:rPr>
              <w:t>推荐人</w:t>
            </w:r>
          </w:p>
        </w:tc>
        <w:tc>
          <w:tcPr>
            <w:tcW w:w="2786" w:type="dxa"/>
            <w:gridSpan w:val="2"/>
            <w:vAlign w:val="top"/>
          </w:tcPr>
          <w:p w14:paraId="39FEFB0B">
            <w:pPr>
              <w:rPr>
                <w:rFonts w:ascii="Arial"/>
                <w:sz w:val="21"/>
              </w:rPr>
            </w:pPr>
          </w:p>
        </w:tc>
        <w:tc>
          <w:tcPr>
            <w:tcW w:w="950" w:type="dxa"/>
            <w:vAlign w:val="top"/>
          </w:tcPr>
          <w:p w14:paraId="24BC6DA0">
            <w:pPr>
              <w:spacing w:before="118" w:line="189" w:lineRule="auto"/>
              <w:ind w:firstLine="264"/>
              <w:rPr>
                <w:rFonts w:ascii="仿宋" w:hAnsi="仿宋" w:eastAsia="仿宋" w:cs="仿宋"/>
                <w:sz w:val="24"/>
                <w:szCs w:val="24"/>
              </w:rPr>
            </w:pPr>
            <w:r>
              <w:rPr>
                <w:rFonts w:ascii="仿宋" w:hAnsi="仿宋" w:eastAsia="仿宋" w:cs="仿宋"/>
                <w:spacing w:val="-10"/>
                <w:sz w:val="24"/>
                <w:szCs w:val="24"/>
              </w:rPr>
              <w:t>手机</w:t>
            </w:r>
          </w:p>
        </w:tc>
        <w:tc>
          <w:tcPr>
            <w:tcW w:w="3587" w:type="dxa"/>
            <w:vAlign w:val="top"/>
          </w:tcPr>
          <w:p w14:paraId="78E99A33">
            <w:pPr>
              <w:rPr>
                <w:rFonts w:ascii="Arial"/>
                <w:sz w:val="21"/>
              </w:rPr>
            </w:pPr>
          </w:p>
        </w:tc>
      </w:tr>
      <w:tr w14:paraId="12504CF0">
        <w:trPr>
          <w:trHeight w:val="1753" w:hRule="atLeast"/>
        </w:trPr>
        <w:tc>
          <w:tcPr>
            <w:tcW w:w="1203" w:type="dxa"/>
            <w:vAlign w:val="center"/>
          </w:tcPr>
          <w:p w14:paraId="18297E4B">
            <w:pPr>
              <w:spacing w:before="78" w:line="189" w:lineRule="auto"/>
              <w:jc w:val="center"/>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*备注</w:t>
            </w:r>
          </w:p>
        </w:tc>
        <w:tc>
          <w:tcPr>
            <w:tcW w:w="7323" w:type="dxa"/>
            <w:gridSpan w:val="4"/>
            <w:vAlign w:val="top"/>
          </w:tcPr>
          <w:p w14:paraId="1EA8629C">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请在报名表中附上个人近期免冠一寸证件照（白底或蓝底），以确保制证工作的顺利进行。</w:t>
            </w:r>
          </w:p>
          <w:p w14:paraId="36467B95">
            <w:pPr>
              <w:keepNext w:val="0"/>
              <w:keepLines w:val="0"/>
              <w:widowControl/>
              <w:suppressLineNumbers w:val="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请在报名表中务必附上详细的工作单位信息，例如工作单位的全称、地址、联系电话等。若您是企业法人或经营者，还需附上营业执照照片；若您是单位员工，可提供单位出具的在职证明等相关材料，这些信息有助于我们对您的报名信息进行准确核实与后续处理，请确保所提供材料真实有效，感谢您的配合。</w:t>
            </w:r>
          </w:p>
        </w:tc>
      </w:tr>
    </w:tbl>
    <w:p w14:paraId="10A0FD7D">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themeColor="text1"/>
          <w:sz w:val="24"/>
          <w:szCs w:val="24"/>
          <w:u w:val="none"/>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u w:val="none"/>
          <w:lang w:val="en-US" w:eastAsia="zh-CN"/>
          <w14:textFill>
            <w14:solidFill>
              <w14:schemeClr w14:val="tx1"/>
            </w14:solidFill>
          </w14:textFill>
        </w:rPr>
        <w:instrText xml:space="preserve"> HYPERLINK "mailto:请将以上申请信息登记表完整信息填好后发至世界创新大会组委会秘书处参会嘉宾资格申请邮箱3079203688@qq.com，秘书处审核符合参会要求后将答复申请。" </w:instrText>
      </w:r>
      <w:r>
        <w:rPr>
          <w:rFonts w:hint="eastAsia" w:ascii="仿宋" w:hAnsi="仿宋" w:eastAsia="仿宋" w:cs="仿宋"/>
          <w:color w:val="000000" w:themeColor="text1"/>
          <w:sz w:val="24"/>
          <w:szCs w:val="24"/>
          <w:u w:val="none"/>
          <w:lang w:val="en-US" w:eastAsia="zh-CN"/>
          <w14:textFill>
            <w14:solidFill>
              <w14:schemeClr w14:val="tx1"/>
            </w14:solidFill>
          </w14:textFill>
        </w:rPr>
        <w:fldChar w:fldCharType="separate"/>
      </w:r>
      <w:r>
        <w:rPr>
          <w:rStyle w:val="4"/>
          <w:rFonts w:hint="eastAsia" w:ascii="仿宋" w:hAnsi="仿宋" w:eastAsia="仿宋" w:cs="仿宋"/>
          <w:color w:val="000000" w:themeColor="text1"/>
          <w:sz w:val="24"/>
          <w:szCs w:val="24"/>
          <w:u w:val="none"/>
          <w:lang w:val="en-US" w:eastAsia="zh-CN"/>
          <w14:textFill>
            <w14:solidFill>
              <w14:schemeClr w14:val="tx1"/>
            </w14:solidFill>
          </w14:textFill>
        </w:rPr>
        <w:t>请2024年12月5日前将以上报名申请信息登记表发至世界创新大会组委会秘书处参会嘉宾申请办公室（邮箱secretariat@wewic.com），过期不再接受报名申请，秘书处审核资料后将答复申请。</w:t>
      </w:r>
      <w:r>
        <w:rPr>
          <w:rFonts w:hint="eastAsia" w:ascii="仿宋" w:hAnsi="仿宋" w:eastAsia="仿宋" w:cs="仿宋"/>
          <w:color w:val="000000" w:themeColor="text1"/>
          <w:sz w:val="24"/>
          <w:szCs w:val="24"/>
          <w:u w:val="none"/>
          <w:lang w:val="en-US" w:eastAsia="zh-CN"/>
          <w14:textFill>
            <w14:solidFill>
              <w14:schemeClr w14:val="tx1"/>
            </w14:solidFill>
          </w14:textFill>
        </w:rPr>
        <w:fldChar w:fldCharType="end"/>
      </w:r>
      <w:r>
        <w:rPr>
          <w:rFonts w:hint="eastAsia" w:ascii="仿宋" w:hAnsi="仿宋" w:eastAsia="仿宋" w:cs="仿宋"/>
          <w:color w:val="000000" w:themeColor="text1"/>
          <w:sz w:val="24"/>
          <w:szCs w:val="24"/>
          <w:u w:val="none"/>
          <w:lang w:val="en-US" w:eastAsia="zh-CN"/>
          <w14:textFill>
            <w14:solidFill>
              <w14:schemeClr w14:val="tx1"/>
            </w14:solidFill>
          </w14:textFill>
        </w:rPr>
        <w:t>请您关注“世界创新大会”公众号发布的会议公告及相关信息。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WM1MGRjMTA5YjczNGM0OWU5Y2ZhY2Y1MDU0MTQifQ=="/>
  </w:docVars>
  <w:rsids>
    <w:rsidRoot w:val="25DC4A19"/>
    <w:rsid w:val="00EC170D"/>
    <w:rsid w:val="01901C07"/>
    <w:rsid w:val="029D73D3"/>
    <w:rsid w:val="032F5AE7"/>
    <w:rsid w:val="04643B84"/>
    <w:rsid w:val="048668C6"/>
    <w:rsid w:val="05EC0902"/>
    <w:rsid w:val="078E04EF"/>
    <w:rsid w:val="07FD4A65"/>
    <w:rsid w:val="090253FD"/>
    <w:rsid w:val="09BA7C8F"/>
    <w:rsid w:val="0A0B7946"/>
    <w:rsid w:val="0C056254"/>
    <w:rsid w:val="0C311AD4"/>
    <w:rsid w:val="0D7D7667"/>
    <w:rsid w:val="0E6A54FB"/>
    <w:rsid w:val="0E904E9B"/>
    <w:rsid w:val="10AE249F"/>
    <w:rsid w:val="112D3E44"/>
    <w:rsid w:val="13674B1C"/>
    <w:rsid w:val="15D17CE0"/>
    <w:rsid w:val="15F2457D"/>
    <w:rsid w:val="1781069E"/>
    <w:rsid w:val="18203D37"/>
    <w:rsid w:val="183E7AE6"/>
    <w:rsid w:val="1BBD4283"/>
    <w:rsid w:val="1C955DB5"/>
    <w:rsid w:val="1DD66D19"/>
    <w:rsid w:val="1E2C4DD3"/>
    <w:rsid w:val="1F1F1EA3"/>
    <w:rsid w:val="1F7825F5"/>
    <w:rsid w:val="205D34B7"/>
    <w:rsid w:val="22991ED0"/>
    <w:rsid w:val="22EC653E"/>
    <w:rsid w:val="23316128"/>
    <w:rsid w:val="25DC4A19"/>
    <w:rsid w:val="274021AF"/>
    <w:rsid w:val="274C7976"/>
    <w:rsid w:val="29951925"/>
    <w:rsid w:val="2A912F4B"/>
    <w:rsid w:val="2B147A6F"/>
    <w:rsid w:val="2BDA1F40"/>
    <w:rsid w:val="2C5E2444"/>
    <w:rsid w:val="2C6B71BA"/>
    <w:rsid w:val="2D9D573E"/>
    <w:rsid w:val="2E3D6DC2"/>
    <w:rsid w:val="2F3B3D66"/>
    <w:rsid w:val="2FDC41E1"/>
    <w:rsid w:val="318A7A0F"/>
    <w:rsid w:val="319C5021"/>
    <w:rsid w:val="31CC13DD"/>
    <w:rsid w:val="32287D45"/>
    <w:rsid w:val="323F5146"/>
    <w:rsid w:val="33EB2D5E"/>
    <w:rsid w:val="34242F97"/>
    <w:rsid w:val="35261613"/>
    <w:rsid w:val="358837F8"/>
    <w:rsid w:val="35E9099F"/>
    <w:rsid w:val="36A97112"/>
    <w:rsid w:val="36FF32FD"/>
    <w:rsid w:val="375D4668"/>
    <w:rsid w:val="37BB530A"/>
    <w:rsid w:val="39217EE2"/>
    <w:rsid w:val="395A2750"/>
    <w:rsid w:val="39A176EC"/>
    <w:rsid w:val="3B1D3E5F"/>
    <w:rsid w:val="3E007446"/>
    <w:rsid w:val="3EB108C2"/>
    <w:rsid w:val="439B28E0"/>
    <w:rsid w:val="46CC2CDA"/>
    <w:rsid w:val="479E316D"/>
    <w:rsid w:val="47E87CA1"/>
    <w:rsid w:val="4873328B"/>
    <w:rsid w:val="49C3752B"/>
    <w:rsid w:val="4A4E3EF9"/>
    <w:rsid w:val="4AC077F4"/>
    <w:rsid w:val="4C3C09A3"/>
    <w:rsid w:val="4C3D40BC"/>
    <w:rsid w:val="5009713C"/>
    <w:rsid w:val="51273454"/>
    <w:rsid w:val="53B05C58"/>
    <w:rsid w:val="58690F0C"/>
    <w:rsid w:val="592454B4"/>
    <w:rsid w:val="5945147F"/>
    <w:rsid w:val="595E7E2B"/>
    <w:rsid w:val="5BF40AEC"/>
    <w:rsid w:val="5D8A54CF"/>
    <w:rsid w:val="5DB90008"/>
    <w:rsid w:val="5DCC6A52"/>
    <w:rsid w:val="5DE723B1"/>
    <w:rsid w:val="5DFB43B4"/>
    <w:rsid w:val="5EAA7970"/>
    <w:rsid w:val="5F4E2C09"/>
    <w:rsid w:val="603762D5"/>
    <w:rsid w:val="61A0720E"/>
    <w:rsid w:val="66C507AE"/>
    <w:rsid w:val="67A07B41"/>
    <w:rsid w:val="69AE1163"/>
    <w:rsid w:val="6B3B2C1F"/>
    <w:rsid w:val="6BEE2482"/>
    <w:rsid w:val="6BF27FD2"/>
    <w:rsid w:val="718D3BBF"/>
    <w:rsid w:val="72773CAB"/>
    <w:rsid w:val="729166BA"/>
    <w:rsid w:val="73D56A03"/>
    <w:rsid w:val="752E6C62"/>
    <w:rsid w:val="76701956"/>
    <w:rsid w:val="786D3804"/>
    <w:rsid w:val="787D36B7"/>
    <w:rsid w:val="79433EA6"/>
    <w:rsid w:val="79A45CE2"/>
    <w:rsid w:val="7A2F33F0"/>
    <w:rsid w:val="7B5EF044"/>
    <w:rsid w:val="7BC312BC"/>
    <w:rsid w:val="7CC73CA8"/>
    <w:rsid w:val="7CD84EE7"/>
    <w:rsid w:val="7D3E3E65"/>
    <w:rsid w:val="7D4B4C0D"/>
    <w:rsid w:val="7DD2301B"/>
    <w:rsid w:val="7E5576B9"/>
    <w:rsid w:val="7F473C6D"/>
    <w:rsid w:val="AFF792F3"/>
    <w:rsid w:val="D07F7FF1"/>
    <w:rsid w:val="EBF90509"/>
    <w:rsid w:val="F7FF459B"/>
    <w:rsid w:val="F9773321"/>
    <w:rsid w:val="FCFEC722"/>
    <w:rsid w:val="FEAE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338</Words>
  <Characters>369</Characters>
  <Lines>0</Lines>
  <Paragraphs>0</Paragraphs>
  <TotalTime>33</TotalTime>
  <ScaleCrop>false</ScaleCrop>
  <LinksUpToDate>false</LinksUpToDate>
  <CharactersWithSpaces>381</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2021-10-24T02:28:00Z</dcterms:created>
  <dc:creator>lenovo</dc:creator>
  <cp:lastModifiedBy>柳</cp:lastModifiedBy>
  <dcterms:modified xsi:type="dcterms:W3CDTF">2024-12-04T16:47:14Z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866222222E8843F798EB9539A1C2A0C4</vt:lpwstr>
  </property>
</Properties>
</file>